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FF8" w:rsidRDefault="00B85DCA" w14:paraId="221CB903" w14:textId="2D8F8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21CB93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style="position:absolute;margin-left:0;margin-top:0;width:50pt;height:50pt;z-index:251657728;visibility:hidden" type="#_x0000_t136">
            <o:lock v:ext="edit" selection="t"/>
          </v:shape>
        </w:pict>
      </w:r>
    </w:p>
    <w:p w:rsidR="004A4FF8" w:rsidRDefault="004A4FF8" w14:paraId="221CB90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Pr="00BF4F8C" w:rsidR="004A4FF8" w:rsidRDefault="004A4FF8" w14:paraId="221CB90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</w:p>
    <w:p w:rsidRPr="00BF4F8C" w:rsidR="004A4FF8" w:rsidRDefault="000D6E53" w14:paraId="221CB9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BF4F8C"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  <w:t>BIRCH BAY VILLAGE COMMUNITY CLUB</w:t>
      </w:r>
    </w:p>
    <w:p w:rsidRPr="00BF4F8C" w:rsidR="004A4FF8" w:rsidRDefault="000D6E53" w14:paraId="221CB90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 w:rsidRPr="00BF4F8C"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  <w:t xml:space="preserve">BOARD OF DIRECTORS MEETING </w:t>
      </w:r>
    </w:p>
    <w:p w:rsidRPr="00BF4F8C" w:rsidR="004A4FF8" w:rsidP="745F06F7" w:rsidRDefault="0068102B" w14:paraId="221CB909" w14:textId="4B73548E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highlight w:val="yellow"/>
        </w:rPr>
      </w:pPr>
      <w:r w:rsidRPr="745F06F7" w:rsidR="0B04616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January 9</w:t>
      </w:r>
      <w:r w:rsidRPr="745F06F7" w:rsidR="0B046164">
        <w:rPr>
          <w:rFonts w:ascii="Times New Roman" w:hAnsi="Times New Roman" w:eastAsia="Times New Roman" w:cs="Times New Roman"/>
          <w:b w:val="1"/>
          <w:bCs w:val="1"/>
          <w:sz w:val="32"/>
          <w:szCs w:val="32"/>
          <w:vertAlign w:val="superscript"/>
        </w:rPr>
        <w:t>th</w:t>
      </w:r>
      <w:r w:rsidRPr="745F06F7" w:rsidR="000D6E5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, </w:t>
      </w:r>
      <w:r w:rsidRPr="745F06F7" w:rsidR="000D6E5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2023</w:t>
      </w:r>
      <w:r w:rsidRPr="745F06F7" w:rsidR="000D6E5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at </w:t>
      </w:r>
      <w:r w:rsidRPr="745F06F7" w:rsidR="16177C3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4</w:t>
      </w:r>
      <w:r w:rsidRPr="745F06F7" w:rsidR="000D6E5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:00pm </w:t>
      </w:r>
      <w:r w:rsidRPr="745F06F7" w:rsidR="0064546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Via</w:t>
      </w:r>
      <w:r w:rsidRPr="745F06F7" w:rsidR="000D6E5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Zoom</w:t>
      </w:r>
      <w:r w:rsidRPr="745F06F7" w:rsidR="0064546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Only</w:t>
      </w:r>
    </w:p>
    <w:p w:rsidRPr="00BF4F8C" w:rsidR="004A4FF8" w:rsidRDefault="000D6E53" w14:paraId="221CB90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BF4F8C">
        <w:rPr>
          <w:rFonts w:ascii="Times New Roman" w:hAnsi="Times New Roman" w:eastAsia="Times New Roman" w:cs="Times New Roman"/>
          <w:sz w:val="24"/>
          <w:szCs w:val="24"/>
        </w:rPr>
        <w:t>Zoom ID: 885 8656 9122 / PW: 8055</w:t>
      </w:r>
    </w:p>
    <w:p w:rsidRPr="00BF4F8C" w:rsidR="004A4FF8" w:rsidRDefault="004A4FF8" w14:paraId="221CB90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F4F8C" w:rsidR="004A4FF8" w:rsidRDefault="000D6E53" w14:paraId="221CB90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pPr>
      <w:r w:rsidRPr="00BF4F8C"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  <w:t>AGENDA</w:t>
      </w:r>
    </w:p>
    <w:p w:rsidRPr="00BF4F8C" w:rsidR="004A4FF8" w:rsidRDefault="000D6E53" w14:paraId="221CB90D" w14:textId="53E69FE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45F06F7" w:rsidR="000D6E53">
        <w:rPr>
          <w:rFonts w:ascii="Times New Roman" w:hAnsi="Times New Roman" w:eastAsia="Times New Roman" w:cs="Times New Roman"/>
          <w:sz w:val="24"/>
          <w:szCs w:val="24"/>
        </w:rPr>
        <w:t xml:space="preserve">Meeting starts at </w:t>
      </w:r>
      <w:r w:rsidRPr="745F06F7" w:rsidR="32D4668C">
        <w:rPr>
          <w:rFonts w:ascii="Times New Roman" w:hAnsi="Times New Roman" w:eastAsia="Times New Roman" w:cs="Times New Roman"/>
          <w:sz w:val="24"/>
          <w:szCs w:val="24"/>
        </w:rPr>
        <w:t>3</w:t>
      </w:r>
      <w:r w:rsidRPr="745F06F7" w:rsidR="0068102B">
        <w:rPr>
          <w:rFonts w:ascii="Times New Roman" w:hAnsi="Times New Roman" w:eastAsia="Times New Roman" w:cs="Times New Roman"/>
          <w:sz w:val="24"/>
          <w:szCs w:val="24"/>
        </w:rPr>
        <w:t>:00</w:t>
      </w:r>
      <w:r w:rsidRPr="745F06F7" w:rsidR="000D6E53">
        <w:rPr>
          <w:rFonts w:ascii="Times New Roman" w:hAnsi="Times New Roman" w:eastAsia="Times New Roman" w:cs="Times New Roman"/>
          <w:sz w:val="24"/>
          <w:szCs w:val="24"/>
        </w:rPr>
        <w:t xml:space="preserve">pm </w:t>
      </w:r>
      <w:r>
        <w:br/>
      </w:r>
      <w:r w:rsidRPr="745F06F7" w:rsidR="000D6E53">
        <w:rPr>
          <w:rFonts w:ascii="Times New Roman" w:hAnsi="Times New Roman" w:eastAsia="Times New Roman" w:cs="Times New Roman"/>
          <w:sz w:val="24"/>
          <w:szCs w:val="24"/>
          <w:u w:val="single"/>
        </w:rPr>
        <w:t>Start Recording</w:t>
      </w:r>
    </w:p>
    <w:p w:rsidRPr="00BF4F8C" w:rsidR="004A4FF8" w:rsidRDefault="004A4FF8" w14:paraId="221CB90E" w14:textId="77777777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F4F8C" w:rsidR="004A4FF8" w:rsidRDefault="000D6E53" w14:paraId="221CB90F" w14:textId="77777777">
      <w:pPr>
        <w:numPr>
          <w:ilvl w:val="0"/>
          <w:numId w:val="1"/>
        </w:numPr>
        <w:spacing w:after="0" w:line="276" w:lineRule="auto"/>
        <w:rPr>
          <w:rFonts w:ascii="Times New Roman" w:hAnsi="Times New Roman" w:eastAsia="Garamond" w:cs="Times New Roman"/>
          <w:b/>
          <w:color w:val="000000"/>
          <w:sz w:val="24"/>
          <w:szCs w:val="24"/>
        </w:rPr>
      </w:pPr>
      <w:r w:rsidRPr="00BF4F8C">
        <w:rPr>
          <w:rFonts w:ascii="Times New Roman" w:hAnsi="Times New Roman" w:eastAsia="Garamond" w:cs="Times New Roman"/>
          <w:b/>
          <w:color w:val="000000"/>
          <w:sz w:val="24"/>
          <w:szCs w:val="24"/>
        </w:rPr>
        <w:t>CALL TO ORDER:</w:t>
      </w:r>
    </w:p>
    <w:p w:rsidRPr="00BF4F8C" w:rsidR="004A4FF8" w:rsidRDefault="004A4FF8" w14:paraId="221CB910" w14:textId="77777777">
      <w:pPr>
        <w:spacing w:after="0" w:line="276" w:lineRule="auto"/>
        <w:rPr>
          <w:rFonts w:ascii="Times New Roman" w:hAnsi="Times New Roman" w:eastAsia="Garamond" w:cs="Times New Roman"/>
          <w:b/>
          <w:sz w:val="24"/>
          <w:szCs w:val="24"/>
        </w:rPr>
      </w:pPr>
    </w:p>
    <w:p w:rsidRPr="00BF4F8C" w:rsidR="004A4FF8" w:rsidRDefault="000D6E53" w14:paraId="221CB911" w14:textId="77777777">
      <w:pPr>
        <w:numPr>
          <w:ilvl w:val="0"/>
          <w:numId w:val="1"/>
        </w:numPr>
        <w:spacing w:after="0" w:line="276" w:lineRule="auto"/>
        <w:rPr>
          <w:rFonts w:ascii="Times New Roman" w:hAnsi="Times New Roman" w:eastAsia="Garamond" w:cs="Times New Roman"/>
          <w:b/>
          <w:color w:val="000000"/>
          <w:sz w:val="24"/>
          <w:szCs w:val="24"/>
        </w:rPr>
      </w:pPr>
      <w:r w:rsidRPr="00BF4F8C">
        <w:rPr>
          <w:rFonts w:ascii="Times New Roman" w:hAnsi="Times New Roman" w:eastAsia="Garamond" w:cs="Times New Roman"/>
          <w:b/>
          <w:color w:val="000000"/>
          <w:sz w:val="24"/>
          <w:szCs w:val="24"/>
        </w:rPr>
        <w:t>ROLL CALL:</w:t>
      </w:r>
    </w:p>
    <w:p w:rsidRPr="00BF4F8C" w:rsidR="004A4FF8" w:rsidRDefault="000D6E53" w14:paraId="221CB912" w14:textId="77777777">
      <w:pPr>
        <w:spacing w:after="0" w:line="276" w:lineRule="auto"/>
        <w:ind w:left="360"/>
        <w:rPr>
          <w:rFonts w:ascii="Times New Roman" w:hAnsi="Times New Roman" w:eastAsia="Garamond" w:cs="Times New Roman"/>
          <w:b/>
          <w:color w:val="000000"/>
          <w:sz w:val="24"/>
          <w:szCs w:val="24"/>
        </w:rPr>
      </w:pPr>
      <w:r w:rsidRPr="00BF4F8C">
        <w:rPr>
          <w:rFonts w:ascii="Times New Roman" w:hAnsi="Times New Roman" w:eastAsia="Garamond" w:cs="Times New Roman"/>
          <w:b/>
          <w:color w:val="000000"/>
          <w:sz w:val="24"/>
          <w:szCs w:val="24"/>
        </w:rPr>
        <w:t xml:space="preserve"> </w:t>
      </w:r>
    </w:p>
    <w:p w:rsidRPr="00BF4F8C" w:rsidR="004A4FF8" w:rsidRDefault="000D6E53" w14:paraId="221CB913" w14:textId="77777777">
      <w:pPr>
        <w:numPr>
          <w:ilvl w:val="0"/>
          <w:numId w:val="1"/>
        </w:numPr>
        <w:spacing w:after="0" w:line="276" w:lineRule="auto"/>
        <w:rPr>
          <w:rFonts w:ascii="Times New Roman" w:hAnsi="Times New Roman" w:eastAsia="Garamond" w:cs="Times New Roman"/>
          <w:b/>
          <w:color w:val="000000"/>
          <w:sz w:val="24"/>
          <w:szCs w:val="24"/>
        </w:rPr>
      </w:pPr>
      <w:r w:rsidRPr="00BF4F8C">
        <w:rPr>
          <w:rFonts w:ascii="Times New Roman" w:hAnsi="Times New Roman" w:eastAsia="Garamond" w:cs="Times New Roman"/>
          <w:b/>
          <w:color w:val="000000"/>
          <w:sz w:val="24"/>
          <w:szCs w:val="24"/>
        </w:rPr>
        <w:t>HOMEOWNER’S PRESENTATIONS (3 Minutes Max Each, for 30min)</w:t>
      </w:r>
    </w:p>
    <w:p w:rsidRPr="00BF4F8C" w:rsidR="004A4FF8" w:rsidRDefault="004A4FF8" w14:paraId="221CB914" w14:textId="77777777">
      <w:pPr>
        <w:spacing w:after="0" w:line="276" w:lineRule="auto"/>
        <w:rPr>
          <w:rFonts w:ascii="Times New Roman" w:hAnsi="Times New Roman" w:eastAsia="Garamond" w:cs="Times New Roman"/>
          <w:b/>
          <w:color w:val="000000"/>
          <w:sz w:val="24"/>
          <w:szCs w:val="24"/>
        </w:rPr>
      </w:pPr>
    </w:p>
    <w:p w:rsidRPr="00BF4F8C" w:rsidR="004A4FF8" w:rsidRDefault="000D6E53" w14:paraId="221CB915" w14:textId="77777777">
      <w:pPr>
        <w:numPr>
          <w:ilvl w:val="0"/>
          <w:numId w:val="1"/>
        </w:numPr>
        <w:spacing w:after="0" w:line="276" w:lineRule="auto"/>
        <w:rPr>
          <w:rFonts w:ascii="Times New Roman" w:hAnsi="Times New Roman" w:eastAsia="Garamond" w:cs="Times New Roman"/>
          <w:b/>
          <w:color w:val="000000"/>
          <w:sz w:val="24"/>
          <w:szCs w:val="24"/>
        </w:rPr>
      </w:pPr>
      <w:r w:rsidRPr="00BF4F8C">
        <w:rPr>
          <w:rFonts w:ascii="Times New Roman" w:hAnsi="Times New Roman" w:eastAsia="Garamond" w:cs="Times New Roman"/>
          <w:b/>
          <w:color w:val="000000"/>
          <w:sz w:val="24"/>
          <w:szCs w:val="24"/>
        </w:rPr>
        <w:t>APPROVAL OF AGENDA:</w:t>
      </w:r>
    </w:p>
    <w:p w:rsidRPr="00BF4F8C" w:rsidR="004A4FF8" w:rsidP="745F06F7" w:rsidRDefault="004A4FF8" w14:paraId="221CB931" w14:textId="2E44765C">
      <w:pPr>
        <w:pStyle w:val="Normal"/>
        <w:spacing w:after="0" w:line="276" w:lineRule="auto"/>
        <w:ind/>
        <w:rPr>
          <w:rFonts w:ascii="Times New Roman" w:hAnsi="Times New Roman" w:eastAsia="Garamond" w:cs="Times New Roman"/>
          <w:b w:val="1"/>
          <w:bCs w:val="1"/>
          <w:sz w:val="24"/>
          <w:szCs w:val="24"/>
        </w:rPr>
      </w:pPr>
    </w:p>
    <w:p w:rsidR="00B85DCA" w:rsidP="00B85DCA" w:rsidRDefault="00D22682" w14:paraId="6FCFCCDC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Garamond" w:cs="Times New Roman"/>
          <w:b/>
          <w:sz w:val="24"/>
          <w:szCs w:val="24"/>
        </w:rPr>
      </w:pPr>
      <w:r w:rsidRPr="745F06F7" w:rsidR="00D22682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>NEW BUSINESS</w:t>
      </w:r>
    </w:p>
    <w:p w:rsidRPr="00BF4F8C" w:rsidR="004A4FF8" w:rsidP="745F06F7" w:rsidRDefault="00D22682" w14:paraId="221CB938" w14:textId="3EFB116A">
      <w:pPr>
        <w:numPr>
          <w:ilvl w:val="1"/>
          <w:numId w:val="1"/>
        </w:numPr>
        <w:spacing w:after="0" w:line="240" w:lineRule="auto"/>
        <w:rPr>
          <w:rFonts w:ascii="Times New Roman" w:hAnsi="Times New Roman" w:eastAsia="Garamond" w:cs="Times New Roman"/>
          <w:b w:val="1"/>
          <w:bCs w:val="1"/>
          <w:sz w:val="24"/>
          <w:szCs w:val="24"/>
        </w:rPr>
      </w:pPr>
      <w:r w:rsidRPr="745F06F7" w:rsidR="440BC676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>Approve Marina Dredging Contracts</w:t>
      </w:r>
      <w:r w:rsidRPr="745F06F7" w:rsidR="62031E40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 xml:space="preserve"> and Reserve Expenditures</w:t>
      </w:r>
    </w:p>
    <w:p w:rsidRPr="00BF4F8C" w:rsidR="004A4FF8" w:rsidP="745F06F7" w:rsidRDefault="000D6E53" w14:paraId="447A4B4B" w14:textId="1C5F5C52">
      <w:pPr>
        <w:pStyle w:val="Normal"/>
        <w:numPr>
          <w:ilvl w:val="2"/>
          <w:numId w:val="1"/>
        </w:numPr>
        <w:suppressLineNumbers w:val="0"/>
        <w:bidi w:val="0"/>
        <w:spacing w:before="0" w:beforeAutospacing="off" w:after="0" w:afterAutospacing="off" w:line="240" w:lineRule="auto"/>
        <w:ind w:left="1080" w:right="0" w:hanging="360"/>
        <w:jc w:val="left"/>
        <w:rPr>
          <w:rFonts w:ascii="Times New Roman" w:hAnsi="Times New Roman" w:eastAsia="Garamond" w:cs="Times New Roman"/>
          <w:b w:val="1"/>
          <w:bCs w:val="1"/>
          <w:sz w:val="24"/>
          <w:szCs w:val="24"/>
        </w:rPr>
      </w:pPr>
      <w:r w:rsidRPr="745F06F7" w:rsidR="62031E40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>Dredgin</w:t>
      </w:r>
      <w:r w:rsidRPr="745F06F7" w:rsidR="62031E40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>g</w:t>
      </w:r>
    </w:p>
    <w:p w:rsidRPr="00BF4F8C" w:rsidR="004A4FF8" w:rsidP="745F06F7" w:rsidRDefault="000D6E53" w14:paraId="019887C4" w14:textId="00C7E82C">
      <w:pPr>
        <w:pStyle w:val="Normal"/>
        <w:numPr>
          <w:ilvl w:val="2"/>
          <w:numId w:val="1"/>
        </w:numPr>
        <w:suppressLineNumbers w:val="0"/>
        <w:bidi w:val="0"/>
        <w:spacing w:before="0" w:beforeAutospacing="off" w:after="0" w:afterAutospacing="off" w:line="240" w:lineRule="auto"/>
        <w:ind w:left="1080" w:right="0" w:hanging="360"/>
        <w:jc w:val="left"/>
        <w:rPr>
          <w:rFonts w:ascii="Times New Roman" w:hAnsi="Times New Roman" w:eastAsia="Garamond" w:cs="Times New Roman"/>
          <w:b w:val="1"/>
          <w:bCs w:val="1"/>
          <w:sz w:val="24"/>
          <w:szCs w:val="24"/>
        </w:rPr>
      </w:pPr>
      <w:r w:rsidRPr="745F06F7" w:rsidR="62031E40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 xml:space="preserve">Beach </w:t>
      </w:r>
      <w:r w:rsidRPr="745F06F7" w:rsidR="57315088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 xml:space="preserve">Site </w:t>
      </w:r>
      <w:r w:rsidRPr="745F06F7" w:rsidR="62031E40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>Containment</w:t>
      </w:r>
    </w:p>
    <w:p w:rsidRPr="00BF4F8C" w:rsidR="004A4FF8" w:rsidP="745F06F7" w:rsidRDefault="000D6E53" w14:paraId="2F37C406" w14:textId="20B42DAA">
      <w:pPr>
        <w:pStyle w:val="Normal"/>
        <w:numPr>
          <w:ilvl w:val="2"/>
          <w:numId w:val="1"/>
        </w:numPr>
        <w:suppressLineNumbers w:val="0"/>
        <w:bidi w:val="0"/>
        <w:spacing w:before="0" w:beforeAutospacing="off" w:after="0" w:afterAutospacing="off" w:line="240" w:lineRule="auto"/>
        <w:ind w:left="1080" w:right="0" w:hanging="360"/>
        <w:jc w:val="left"/>
        <w:rPr>
          <w:rFonts w:ascii="Times New Roman" w:hAnsi="Times New Roman" w:eastAsia="Garamond" w:cs="Times New Roman"/>
          <w:b w:val="1"/>
          <w:bCs w:val="1"/>
          <w:sz w:val="24"/>
          <w:szCs w:val="24"/>
        </w:rPr>
      </w:pPr>
      <w:r w:rsidRPr="745F06F7" w:rsidR="62031E40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>Forage Fish Survey</w:t>
      </w:r>
    </w:p>
    <w:p w:rsidRPr="00BF4F8C" w:rsidR="004A4FF8" w:rsidP="745F06F7" w:rsidRDefault="000D6E53" w14:paraId="4B5FFD0C" w14:textId="62AF98E8">
      <w:pPr>
        <w:pStyle w:val="Normal"/>
        <w:numPr>
          <w:ilvl w:val="1"/>
          <w:numId w:val="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45F06F7" w:rsidR="62031E40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 xml:space="preserve">Approve Expenditures for </w:t>
      </w:r>
      <w:r w:rsidRPr="745F06F7" w:rsidR="0C4370B1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>A, C, D Dock Replacement</w:t>
      </w:r>
    </w:p>
    <w:p w:rsidRPr="00BF4F8C" w:rsidR="004A4FF8" w:rsidP="745F06F7" w:rsidRDefault="000D6E53" w14:paraId="41ECD81C" w14:textId="5DA4CFCE">
      <w:pPr>
        <w:pStyle w:val="Normal"/>
        <w:numPr>
          <w:ilvl w:val="2"/>
          <w:numId w:val="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45F06F7" w:rsidR="514EEC46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 xml:space="preserve">Progress Payments (November &amp; </w:t>
      </w:r>
      <w:r w:rsidRPr="745F06F7" w:rsidR="514EEC46">
        <w:rPr>
          <w:rFonts w:ascii="Times New Roman" w:hAnsi="Times New Roman" w:eastAsia="Garamond" w:cs="Times New Roman"/>
          <w:b w:val="1"/>
          <w:bCs w:val="1"/>
          <w:sz w:val="24"/>
          <w:szCs w:val="24"/>
        </w:rPr>
        <w:t>December)</w:t>
      </w:r>
    </w:p>
    <w:p w:rsidRPr="00BF4F8C" w:rsidR="004A4FF8" w:rsidP="745F06F7" w:rsidRDefault="000D6E53" w14:paraId="5C0FDB5E" w14:textId="09698E59">
      <w:pPr>
        <w:pStyle w:val="Normal"/>
        <w:numPr>
          <w:ilvl w:val="2"/>
          <w:numId w:val="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45F06F7" w:rsidR="211DFC7A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  <w:t>Change Order #1</w:t>
      </w:r>
    </w:p>
    <w:p w:rsidRPr="00BF4F8C" w:rsidR="004A4FF8" w:rsidP="745F06F7" w:rsidRDefault="000D6E53" w14:paraId="35A33F68" w14:textId="2FADD4FD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BF4F8C" w:rsidR="004A4FF8" w:rsidP="745F06F7" w:rsidRDefault="000D6E53" w14:paraId="221CB93E" w14:textId="791D3494">
      <w:pPr>
        <w:pStyle w:val="Normal"/>
        <w:numPr>
          <w:ilvl w:val="0"/>
          <w:numId w:val="1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45F06F7" w:rsidR="000D6E53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sectPr w:rsidRPr="00BF4F8C" w:rsidR="004A4FF8" w:rsidSect="00114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890" w:right="1440" w:bottom="1017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C1D" w:rsidRDefault="00940C1D" w14:paraId="6A670FEE" w14:textId="77777777">
      <w:pPr>
        <w:spacing w:after="0" w:line="240" w:lineRule="auto"/>
      </w:pPr>
      <w:r>
        <w:separator/>
      </w:r>
    </w:p>
  </w:endnote>
  <w:endnote w:type="continuationSeparator" w:id="0">
    <w:p w:rsidR="00940C1D" w:rsidRDefault="00940C1D" w14:paraId="07754F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FF8" w:rsidRDefault="004A4FF8" w14:paraId="221CB94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FF8" w:rsidRDefault="004A4FF8" w14:paraId="221CB94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FF8" w:rsidRDefault="004A4FF8" w14:paraId="221CB94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C1D" w:rsidRDefault="00940C1D" w14:paraId="5ADE655F" w14:textId="77777777">
      <w:pPr>
        <w:spacing w:after="0" w:line="240" w:lineRule="auto"/>
      </w:pPr>
      <w:r>
        <w:separator/>
      </w:r>
    </w:p>
  </w:footnote>
  <w:footnote w:type="continuationSeparator" w:id="0">
    <w:p w:rsidR="00940C1D" w:rsidRDefault="00940C1D" w14:paraId="5C7AC3D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FF8" w:rsidRDefault="004A4FF8" w14:paraId="221CB94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A4FF8" w:rsidRDefault="0011401D" w14:paraId="221CB941" w14:textId="7D4058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8BCE0" wp14:editId="2BC29D01">
          <wp:simplePos x="0" y="0"/>
          <wp:positionH relativeFrom="column">
            <wp:posOffset>1752600</wp:posOffset>
          </wp:positionH>
          <wp:positionV relativeFrom="paragraph">
            <wp:posOffset>-200025</wp:posOffset>
          </wp:positionV>
          <wp:extent cx="2350135" cy="950595"/>
          <wp:effectExtent l="0" t="0" r="0" b="0"/>
          <wp:wrapThrough wrapText="bothSides">
            <wp:wrapPolygon edited="0">
              <wp:start x="0" y="0"/>
              <wp:lineTo x="0" y="21210"/>
              <wp:lineTo x="21361" y="21210"/>
              <wp:lineTo x="21361" y="0"/>
              <wp:lineTo x="0" y="0"/>
            </wp:wrapPolygon>
          </wp:wrapThrough>
          <wp:docPr id="9" name="Picture 1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A red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FF8" w:rsidRDefault="004A4FF8" w14:paraId="221CB94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78C"/>
    <w:multiLevelType w:val="hybridMultilevel"/>
    <w:tmpl w:val="3B467980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 w15:restartNumberingAfterBreak="0">
    <w:nsid w:val="6DCC0D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31820874">
    <w:abstractNumId w:val="0"/>
  </w:num>
  <w:num w:numId="2" w16cid:durableId="1722635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F8"/>
    <w:rsid w:val="000D6E53"/>
    <w:rsid w:val="000E1ABA"/>
    <w:rsid w:val="0011401D"/>
    <w:rsid w:val="00125C90"/>
    <w:rsid w:val="00174A51"/>
    <w:rsid w:val="001750DF"/>
    <w:rsid w:val="001766BA"/>
    <w:rsid w:val="00187D95"/>
    <w:rsid w:val="00234F87"/>
    <w:rsid w:val="00270541"/>
    <w:rsid w:val="0030662B"/>
    <w:rsid w:val="00376D44"/>
    <w:rsid w:val="003B7764"/>
    <w:rsid w:val="003E2DDE"/>
    <w:rsid w:val="004004DE"/>
    <w:rsid w:val="004245D7"/>
    <w:rsid w:val="004A4FF8"/>
    <w:rsid w:val="004C46B4"/>
    <w:rsid w:val="00500512"/>
    <w:rsid w:val="005522DD"/>
    <w:rsid w:val="00645462"/>
    <w:rsid w:val="006471FD"/>
    <w:rsid w:val="0066665A"/>
    <w:rsid w:val="0068102B"/>
    <w:rsid w:val="0069523B"/>
    <w:rsid w:val="006A5862"/>
    <w:rsid w:val="00760E2A"/>
    <w:rsid w:val="00776282"/>
    <w:rsid w:val="00876943"/>
    <w:rsid w:val="008E6E17"/>
    <w:rsid w:val="009205EF"/>
    <w:rsid w:val="00933816"/>
    <w:rsid w:val="00937B80"/>
    <w:rsid w:val="00940C1D"/>
    <w:rsid w:val="009712CA"/>
    <w:rsid w:val="00976EC9"/>
    <w:rsid w:val="0098532E"/>
    <w:rsid w:val="009D53B3"/>
    <w:rsid w:val="009E11F0"/>
    <w:rsid w:val="00B02544"/>
    <w:rsid w:val="00B147FD"/>
    <w:rsid w:val="00B43C47"/>
    <w:rsid w:val="00B853E5"/>
    <w:rsid w:val="00B85DCA"/>
    <w:rsid w:val="00BC005D"/>
    <w:rsid w:val="00BF4F8C"/>
    <w:rsid w:val="00C014F2"/>
    <w:rsid w:val="00CC4888"/>
    <w:rsid w:val="00D22682"/>
    <w:rsid w:val="00D827D4"/>
    <w:rsid w:val="00DE73C5"/>
    <w:rsid w:val="00E7096B"/>
    <w:rsid w:val="00E72876"/>
    <w:rsid w:val="00EC2BD8"/>
    <w:rsid w:val="00F1053B"/>
    <w:rsid w:val="00F26D67"/>
    <w:rsid w:val="00FA5516"/>
    <w:rsid w:val="00FA6878"/>
    <w:rsid w:val="02627CE8"/>
    <w:rsid w:val="08D1BE6C"/>
    <w:rsid w:val="0B046164"/>
    <w:rsid w:val="0C4370B1"/>
    <w:rsid w:val="16177C3B"/>
    <w:rsid w:val="16AA9474"/>
    <w:rsid w:val="1DAA1882"/>
    <w:rsid w:val="211DFC7A"/>
    <w:rsid w:val="24328263"/>
    <w:rsid w:val="31EBA001"/>
    <w:rsid w:val="32D4668C"/>
    <w:rsid w:val="3841B928"/>
    <w:rsid w:val="43846BCF"/>
    <w:rsid w:val="440BC676"/>
    <w:rsid w:val="46BC0C91"/>
    <w:rsid w:val="485FCA78"/>
    <w:rsid w:val="49FB9AD9"/>
    <w:rsid w:val="4ECF0BFC"/>
    <w:rsid w:val="514EEC46"/>
    <w:rsid w:val="553E4D80"/>
    <w:rsid w:val="57315088"/>
    <w:rsid w:val="5A11BEA3"/>
    <w:rsid w:val="5F4CE8A3"/>
    <w:rsid w:val="62031E40"/>
    <w:rsid w:val="6211575A"/>
    <w:rsid w:val="6C9E4D64"/>
    <w:rsid w:val="745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1CB903"/>
  <w15:docId w15:val="{6FCD6737-B3C9-450E-8052-D633E66B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22F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65204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5Char" w:customStyle="1">
    <w:name w:val="Heading 5 Char"/>
    <w:basedOn w:val="DefaultParagraphFont"/>
    <w:link w:val="Heading5"/>
    <w:uiPriority w:val="9"/>
    <w:rsid w:val="00D65204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52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D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0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3B"/>
    <w:rPr>
      <w:color w:val="605E5C"/>
      <w:shd w:val="clear" w:color="auto" w:fill="E1DFDD"/>
    </w:rPr>
  </w:style>
  <w:style w:type="paragraph" w:styleId="Default" w:customStyle="1">
    <w:name w:val="Default"/>
    <w:rsid w:val="00072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0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4082"/>
  </w:style>
  <w:style w:type="paragraph" w:styleId="Footer">
    <w:name w:val="footer"/>
    <w:basedOn w:val="Normal"/>
    <w:link w:val="FooterChar"/>
    <w:uiPriority w:val="99"/>
    <w:unhideWhenUsed/>
    <w:rsid w:val="00BF40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JwSvDR+wgvFRijAe932SWeHNhw==">AMUW2mWC+RPvR0sRRvo2UGeitcsO16C+86iDAZ913+qmTl0gn6dbm0JbXHe8ClIdHNBgRdapZbtFuKjndItFDOhDCf9IWPaX4tHVLQyyxViGuyLZIPLhgNE=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8FAEE28F0A49A338DC55E0DFE8EF" ma:contentTypeVersion="12" ma:contentTypeDescription="Create a new document." ma:contentTypeScope="" ma:versionID="7c92dcd6e2c22711b9f15dc47963d28d">
  <xsd:schema xmlns:xsd="http://www.w3.org/2001/XMLSchema" xmlns:xs="http://www.w3.org/2001/XMLSchema" xmlns:p="http://schemas.microsoft.com/office/2006/metadata/properties" xmlns:ns2="e49e32cb-b4fc-47aa-b555-d6daa128325a" xmlns:ns3="1c296e32-0055-4603-937b-d1688e774e00" targetNamespace="http://schemas.microsoft.com/office/2006/metadata/properties" ma:root="true" ma:fieldsID="f9ebb7424c01bca28425226b8800b940" ns2:_="" ns3:_="">
    <xsd:import namespace="e49e32cb-b4fc-47aa-b555-d6daa128325a"/>
    <xsd:import namespace="1c296e32-0055-4603-937b-d1688e774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32cb-b4fc-47aa-b555-d6daa1283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d27b686-f80f-40f7-a49e-356daaa50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96e32-0055-4603-937b-d1688e774e0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c6d568-1f75-4b13-9417-4efa7ff7dd0f}" ma:internalName="TaxCatchAll" ma:showField="CatchAllData" ma:web="1c296e32-0055-4603-937b-d1688e774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296e32-0055-4603-937b-d1688e774e00" xsi:nil="true"/>
    <lcf76f155ced4ddcb4097134ff3c332f xmlns="e49e32cb-b4fc-47aa-b555-d6daa12832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870219-DDE0-40ED-A8EF-F3EEA3CCD415}"/>
</file>

<file path=customXml/itemProps3.xml><?xml version="1.0" encoding="utf-8"?>
<ds:datastoreItem xmlns:ds="http://schemas.openxmlformats.org/officeDocument/2006/customXml" ds:itemID="{47BE7154-E498-45F4-A541-B735B37EB84C}"/>
</file>

<file path=customXml/itemProps4.xml><?xml version="1.0" encoding="utf-8"?>
<ds:datastoreItem xmlns:ds="http://schemas.openxmlformats.org/officeDocument/2006/customXml" ds:itemID="{7768F3F5-C036-42CD-82F6-AFDED8E471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Templeton</dc:creator>
  <cp:lastModifiedBy>David  Franklin</cp:lastModifiedBy>
  <cp:revision>4</cp:revision>
  <cp:lastPrinted>2023-12-14T19:13:00Z</cp:lastPrinted>
  <dcterms:created xsi:type="dcterms:W3CDTF">2023-12-26T18:35:00Z</dcterms:created>
  <dcterms:modified xsi:type="dcterms:W3CDTF">2024-01-07T21:59:20Z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abff131f-b4e5-4cb3-b2f0-0ff684c6b5f4</vt:lpwstr>
  </property>
  <property fmtid="{D5CDD505-2E9C-101B-9397-08002B2CF9AE}" pid="3" name="CLASSIFICATION">
    <vt:lpwstr>TT-DC-3</vt:lpwstr>
  </property>
  <property fmtid="{D5CDD505-2E9C-101B-9397-08002B2CF9AE}" pid="4" name="MSIP_Label_162b2348-a379-47d7-bf25-1402d7b08038_Enabled">
    <vt:lpwstr>true</vt:lpwstr>
  </property>
  <property fmtid="{D5CDD505-2E9C-101B-9397-08002B2CF9AE}" pid="5" name="MSIP_Label_162b2348-a379-47d7-bf25-1402d7b08038_SetDate">
    <vt:lpwstr>2022-03-22T17:06:13Z</vt:lpwstr>
  </property>
  <property fmtid="{D5CDD505-2E9C-101B-9397-08002B2CF9AE}" pid="6" name="MSIP_Label_162b2348-a379-47d7-bf25-1402d7b08038_Method">
    <vt:lpwstr>Standard</vt:lpwstr>
  </property>
  <property fmtid="{D5CDD505-2E9C-101B-9397-08002B2CF9AE}" pid="7" name="MSIP_Label_162b2348-a379-47d7-bf25-1402d7b08038_Name">
    <vt:lpwstr>Business</vt:lpwstr>
  </property>
  <property fmtid="{D5CDD505-2E9C-101B-9397-08002B2CF9AE}" pid="8" name="MSIP_Label_162b2348-a379-47d7-bf25-1402d7b08038_SiteId">
    <vt:lpwstr>abf9983b-ca77-4f20-9633-ca9c5a847041</vt:lpwstr>
  </property>
  <property fmtid="{D5CDD505-2E9C-101B-9397-08002B2CF9AE}" pid="9" name="MSIP_Label_162b2348-a379-47d7-bf25-1402d7b08038_ActionId">
    <vt:lpwstr>c3246348-46e0-4d42-8604-72fb1fbdc425</vt:lpwstr>
  </property>
  <property fmtid="{D5CDD505-2E9C-101B-9397-08002B2CF9AE}" pid="10" name="MSIP_Label_162b2348-a379-47d7-bf25-1402d7b08038_ContentBits">
    <vt:lpwstr>0</vt:lpwstr>
  </property>
  <property fmtid="{D5CDD505-2E9C-101B-9397-08002B2CF9AE}" pid="11" name="ContentTypeId">
    <vt:lpwstr>0x0101007D4C8FAEE28F0A49A338DC55E0DFE8EF</vt:lpwstr>
  </property>
  <property fmtid="{D5CDD505-2E9C-101B-9397-08002B2CF9AE}" pid="12" name="Order">
    <vt:r8>2579400</vt:r8>
  </property>
  <property fmtid="{D5CDD505-2E9C-101B-9397-08002B2CF9AE}" pid="13" name="MediaServiceImageTags">
    <vt:lpwstr/>
  </property>
</Properties>
</file>